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Theme="minorEastAsia" w:hAnsiTheme="minorEastAsia" w:eastAsia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北京师范大学附属中学英语听说互动教学项目采购需求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及要求</w:t>
      </w:r>
    </w:p>
    <w:p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项目名称</w:t>
      </w:r>
    </w:p>
    <w:p>
      <w:pPr>
        <w:spacing w:line="360" w:lineRule="auto"/>
        <w:ind w:left="36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北京师范大学附属中学英语听说互动教学项目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项目建设目标</w:t>
      </w:r>
    </w:p>
    <w:p>
      <w:pPr>
        <w:spacing w:line="360" w:lineRule="auto"/>
        <w:ind w:firstLine="360"/>
        <w:rPr>
          <w:rFonts w:hint="eastAsia" w:ascii="Times New Roman" w:hAnsi="Times New Roman" w:eastAsiaTheme="min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（1）依托精准的评测技术，为学生提供一对一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英语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口语辅导</w:t>
      </w:r>
      <w:r>
        <w:rPr>
          <w:rFonts w:hint="eastAsia" w:ascii="Times New Roman" w:hAnsi="Times New Roman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360"/>
        <w:rPr>
          <w:rFonts w:hint="eastAsia" w:ascii="Times New Roman" w:hAnsi="Times New Roman" w:eastAsiaTheme="min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（2）建设支持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普通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教室常态使用的英语听说教学系统，全员互动参与，实时评测反馈</w:t>
      </w:r>
      <w:r>
        <w:rPr>
          <w:rFonts w:hint="eastAsia" w:ascii="Times New Roman" w:hAnsi="Times New Roman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360"/>
        <w:rPr>
          <w:rFonts w:hint="eastAsia" w:ascii="Times New Roman" w:hAnsi="Times New Roman" w:eastAsiaTheme="min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（3）大数据精准分析，支撑听说个性化教学与教育决策</w:t>
      </w:r>
      <w:r>
        <w:rPr>
          <w:rFonts w:hint="eastAsia" w:ascii="Times New Roman" w:hAnsi="Times New Roman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360"/>
        <w:rPr>
          <w:rFonts w:hint="eastAsia" w:ascii="Times New Roman" w:hAnsi="Times New Roman" w:eastAsiaTheme="min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（4）海量优质资源供给</w:t>
      </w:r>
      <w:r>
        <w:rPr>
          <w:rFonts w:hint="eastAsia" w:ascii="Times New Roman" w:hAnsi="Times New Roman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项目基本信息</w:t>
      </w:r>
    </w:p>
    <w:p>
      <w:pPr>
        <w:pStyle w:val="1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预算：不超过50万。</w:t>
      </w:r>
    </w:p>
    <w:p>
      <w:pPr>
        <w:pStyle w:val="1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数量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：1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3套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pStyle w:val="1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位置：北京市西城区南新华街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号北京师范大学附属中学。</w:t>
      </w:r>
    </w:p>
    <w:p>
      <w:pPr>
        <w:pStyle w:val="1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合同履行期限：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年。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功能要求</w:t>
      </w:r>
    </w:p>
    <w:p>
      <w:pPr>
        <w:spacing w:line="360" w:lineRule="auto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教学软件要求</w:t>
      </w: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firstLine="360"/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需与西城区英语听说互动教学系统功能保持一致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系统产生的应用数据需能对接到区平台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相关硬件要求：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153"/>
        <w:gridCol w:w="7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" w:type="pct"/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序号</w:t>
            </w:r>
          </w:p>
        </w:tc>
        <w:tc>
          <w:tcPr>
            <w:tcW w:w="1033" w:type="pct"/>
            <w:shd w:val="clear" w:color="000000" w:fill="DAEEF3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功能模块</w:t>
            </w:r>
          </w:p>
        </w:tc>
        <w:tc>
          <w:tcPr>
            <w:tcW w:w="3562" w:type="pct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采购参数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</w:t>
            </w:r>
          </w:p>
        </w:tc>
        <w:tc>
          <w:tcPr>
            <w:tcW w:w="10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智能演示器</w:t>
            </w:r>
          </w:p>
        </w:tc>
        <w:tc>
          <w:tcPr>
            <w:tcW w:w="35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1.需提供录音按钮：易用设计录音按钮，按压时激活录音状态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2.需提供飞鼠功能：具备激光与飞鼠定位功能；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3.麦克风：双麦克风阵列，3米有效拾音距离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4.传感器：三轴陀螺仪，三轴加速度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5.无线通讯：蓝牙或射频通信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6.电池：≥500mAh锂聚合物电池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7.充电时间：标准充电≤6小时，快速充电≤3小时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8.传输距离：≥15米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9.操作系统支持：Win7以上版本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10.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lang w:val="en-US" w:eastAsia="zh-CN"/>
              </w:rPr>
              <w:t>能够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与教师账号进行绑定，插入绑定后的语音答题器可免密直接登录软件。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11.需支持教学软件自启动功能，语音翻页笔连接后自动启动软件。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12.需支持录音功能，可与软件互通，实时评测。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2</w:t>
            </w:r>
          </w:p>
        </w:tc>
        <w:tc>
          <w:tcPr>
            <w:tcW w:w="10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语音答题器</w:t>
            </w:r>
          </w:p>
        </w:tc>
        <w:tc>
          <w:tcPr>
            <w:tcW w:w="35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1.应采用无线射频通信技术，在无遮挡情况下通信距离不低于12米，支持互动答题及语音答题，应具备优异的信号抗干扰能力；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2.应内置可读写NFC模块，支持与接收器非接触刷卡配对；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3.应采用点阵式液晶显示屏，分辨率≥128*64。可个性化显示学生姓名、题目序号、作答内容、信号状态、电池电量、得分奖励等信息；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4.应具有语音快捷键，具有数字键0-9、√、×、光标左右移动、取消与确认功能键；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5.按键操作反馈清晰，无误触，按键寿命≥50万次；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6.应支持选择、判断、语音题，支持多小题同时作答、修改和一键提交；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7.应内置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lang w:val="en-US" w:eastAsia="zh-CN"/>
              </w:rPr>
              <w:t>双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麦克风，灵敏度≥-45dB信噪比≥60dB；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8.应支持语音数据高效、可靠传输，数据包传输耗时，及重传延迟均为毫秒级，数据交互成功率不低于99%；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9.应支持语音数据实时传输，支持无时长语音采集；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10.应内置震动器，可用于震动提醒，并支持震动参数定制；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11.应内置多色LED指示灯，支持充电状态、答题状态指示，支持按指示灯颜色分组；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12.应内置可充电锂电池，电池容量≥1500mAh，至少5小时可完成充电，支持连续上课≥30小时；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13.应采用触点充电方式，使用便捷，内置强力磁体，确保充电接触良好；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14.需具有一体设计的挂绳孔，便于固定、防止跌落，延长答题器使用寿命；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15.需支持课上参与老师发起的互动练习，可以进行客观题的选择、口语题录音，并实时反馈学生个人作答正误情况与得分。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16.需支持客观题单题和多题作答，多题作答支持答案修改；口语题多次作答，时限内可反复提交。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17.需支持不同班级复用，灵活绑定与解绑。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3</w:t>
            </w:r>
          </w:p>
        </w:tc>
        <w:tc>
          <w:tcPr>
            <w:tcW w:w="10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接收器</w:t>
            </w:r>
          </w:p>
        </w:tc>
        <w:tc>
          <w:tcPr>
            <w:tcW w:w="35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1.应采用无线射频通信频段，在无遮挡情况下信号覆盖范围半径≥12米，可同时进行双向数据收发，具备超强抗干扰能力；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2.应内置可读写NFC模块，与答题器实现非接触刷卡配对；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3.需使用高速USB接口，即插即用，无需安装驱动，需支持Windows7及以上版本；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4.单接收器工作时应支持USB供电，USB接口同时具备供电与数据功能，无需额外供电；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5.单接收器模式下应支持不低于60路并发，双接收器模式下应支持不低于100路并发；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6应具有多个LED指示灯，可分别独立显示：电源、系统、数据传输状态等；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7.需内置USB扩展器，可扩展至少2个USB接口，减少对大屏USB口的占用；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8.应支持壁挂、三脚架、桌面支架等多种固定方式。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4</w:t>
            </w:r>
          </w:p>
        </w:tc>
        <w:tc>
          <w:tcPr>
            <w:tcW w:w="10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充电仓</w:t>
            </w:r>
          </w:p>
        </w:tc>
        <w:tc>
          <w:tcPr>
            <w:tcW w:w="35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1.充电器外壳应采用环保ABS+PC阻燃材料，阻燃等级为V0；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2.应采用内置电源设计，无外置电源适配器，应采用220V交流供电，整机功耗≤100W；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3.需支持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lang w:val="en-US" w:eastAsia="zh-CN"/>
              </w:rPr>
              <w:t>至少25台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答题器同时充电，电池充满耗时≤4.5小时；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4.需具有智能充电控制，具备过压、过流、过热保护电路，保障长期使用安全；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5.需具备工作状态指示灯，可显示充电座通电状态；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6.应采用水平推入充电方式，充电接触稳固、可靠；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7.每个充电仓应具备独立的弹性仓门，杜绝异物进入，保障充电安全、可靠；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8.应具备独立的电源开关，一键控制所有答题器的充电开始和结束；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9.应具备防滑脚垫，防止倾倒或跌落。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5</w:t>
            </w:r>
          </w:p>
        </w:tc>
        <w:tc>
          <w:tcPr>
            <w:tcW w:w="10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收纳包</w:t>
            </w:r>
          </w:p>
        </w:tc>
        <w:tc>
          <w:tcPr>
            <w:tcW w:w="356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1.应采用轻量化设计，体积小，重量轻，便于不同班级复用；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2.应采用半网兜设计，可同时容纳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lang w:val="en-US" w:eastAsia="zh-CN"/>
              </w:rPr>
              <w:t>至少25</w:t>
            </w: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台答题器和1台接收器；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3.应采用防水、抗污面料，便于清洁；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</w:rPr>
              <w:t>4.需内置防震泡棉，有效保护答题器，延长使用寿命。</w:t>
            </w:r>
          </w:p>
        </w:tc>
      </w:tr>
    </w:tbl>
    <w:p>
      <w:pPr>
        <w:pStyle w:val="13"/>
        <w:spacing w:line="360" w:lineRule="auto"/>
        <w:ind w:firstLine="0" w:firstLineChars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85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Verdan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ABE0B"/>
    <w:multiLevelType w:val="multilevel"/>
    <w:tmpl w:val="B9FABE0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0A5E6CFA"/>
    <w:multiLevelType w:val="multilevel"/>
    <w:tmpl w:val="0A5E6C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5CB44E"/>
    <w:multiLevelType w:val="singleLevel"/>
    <w:tmpl w:val="215CB44E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22D30940"/>
    <w:multiLevelType w:val="multilevel"/>
    <w:tmpl w:val="22D30940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</w:lvl>
    <w:lvl w:ilvl="3" w:tentative="0">
      <w:start w:val="1"/>
      <w:numFmt w:val="decimal"/>
      <w:lvlText w:val="%1.%2.%3.%4."/>
      <w:lvlJc w:val="left"/>
      <w:pPr>
        <w:ind w:left="2283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 w:ascii="宋体" w:hAnsi="宋体" w:eastAsia="宋体" w:cs="宋体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 w:ascii="宋体" w:hAnsi="宋体" w:eastAsia="宋体" w:cs="宋体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FA444-7B2B-45CD-AC75-C9BF7A19F51D}">
  <ds:schemaRefs/>
</ds:datastoreItem>
</file>